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E4C" w14:textId="39B4E6BE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4A283F">
        <w:trPr>
          <w:trHeight w:val="1934"/>
        </w:trPr>
        <w:tc>
          <w:tcPr>
            <w:tcW w:w="2178" w:type="dxa"/>
          </w:tcPr>
          <w:p w14:paraId="2762D18D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4A283F">
              <w:rPr>
                <w:rFonts w:cstheme="minorHAnsi"/>
                <w:sz w:val="20"/>
                <w:szCs w:val="20"/>
              </w:rPr>
              <w:t>Confined Space</w:t>
            </w:r>
          </w:p>
          <w:p w14:paraId="150DC526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</w:p>
          <w:p w14:paraId="74796F0B" w14:textId="4C50FBC0" w:rsidR="00041456" w:rsidRPr="0064048A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29 CFR 1910.146</w:t>
            </w:r>
          </w:p>
        </w:tc>
        <w:tc>
          <w:tcPr>
            <w:tcW w:w="12847" w:type="dxa"/>
          </w:tcPr>
          <w:p w14:paraId="241B30A5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Workers must receive confined space training prior to entering a confined space.</w:t>
            </w:r>
          </w:p>
          <w:p w14:paraId="4225F77E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4594768A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Workers entering a confined space shall were a harness or other appropriate non-entry rescue device.</w:t>
            </w:r>
          </w:p>
          <w:p w14:paraId="6B9456D6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34D42D41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A Confined Space Entry Permit is required for entry into all permit-required confined spaces.</w:t>
            </w:r>
          </w:p>
          <w:p w14:paraId="4AD8E477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7DC17880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A qualified person must conduct all pre-entry/continuous air monitoring of confined spaces.</w:t>
            </w:r>
          </w:p>
          <w:p w14:paraId="0238CD73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582E6D7F" w14:textId="77777777" w:rsidR="004A283F" w:rsidRPr="004A283F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Entrants will comply with instructions from the confined space attendant</w:t>
            </w:r>
          </w:p>
          <w:p w14:paraId="082B8E3D" w14:textId="77777777" w:rsidR="004A283F" w:rsidRPr="004A283F" w:rsidRDefault="004A283F" w:rsidP="004A283F">
            <w:pPr>
              <w:rPr>
                <w:rFonts w:cstheme="minorHAnsi"/>
                <w:sz w:val="6"/>
                <w:szCs w:val="6"/>
              </w:rPr>
            </w:pPr>
          </w:p>
          <w:p w14:paraId="7533B543" w14:textId="09FC7043" w:rsidR="00041456" w:rsidRPr="0064048A" w:rsidRDefault="004A283F" w:rsidP="004A283F">
            <w:pPr>
              <w:rPr>
                <w:rFonts w:cstheme="minorHAnsi"/>
                <w:sz w:val="20"/>
                <w:szCs w:val="20"/>
              </w:rPr>
            </w:pPr>
            <w:r w:rsidRPr="004A283F">
              <w:rPr>
                <w:rFonts w:cstheme="minorHAnsi"/>
                <w:sz w:val="20"/>
                <w:szCs w:val="20"/>
              </w:rPr>
              <w:t>The LSS must be notified prior to entry into any permit-required confined space.</w:t>
            </w:r>
          </w:p>
        </w:tc>
      </w:tr>
      <w:bookmarkEnd w:id="1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75D7B">
              <w:rPr>
                <w:sz w:val="20"/>
                <w:szCs w:val="20"/>
              </w:rPr>
            </w:r>
            <w:r w:rsidR="00E75D7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75D7B">
              <w:rPr>
                <w:sz w:val="20"/>
                <w:szCs w:val="20"/>
              </w:rPr>
            </w:r>
            <w:r w:rsidR="00E75D7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75D7B">
              <w:rPr>
                <w:sz w:val="20"/>
                <w:szCs w:val="20"/>
              </w:rPr>
            </w:r>
            <w:r w:rsidR="00E75D7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75D7B">
              <w:rPr>
                <w:sz w:val="20"/>
                <w:szCs w:val="20"/>
              </w:rPr>
            </w:r>
            <w:r w:rsidR="00E75D7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75D7B">
              <w:rPr>
                <w:sz w:val="20"/>
                <w:szCs w:val="20"/>
              </w:rPr>
            </w:r>
            <w:r w:rsidR="00E75D7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75D7B">
              <w:rPr>
                <w:sz w:val="20"/>
                <w:szCs w:val="20"/>
              </w:rPr>
            </w:r>
            <w:r w:rsidR="00E75D7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75D7B">
              <w:rPr>
                <w:sz w:val="20"/>
                <w:szCs w:val="20"/>
              </w:rPr>
            </w:r>
            <w:r w:rsidR="00E75D7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75D7B">
              <w:rPr>
                <w:sz w:val="20"/>
                <w:szCs w:val="20"/>
              </w:rPr>
            </w:r>
            <w:r w:rsidR="00E75D7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75D7B">
              <w:rPr>
                <w:sz w:val="20"/>
                <w:szCs w:val="20"/>
              </w:rPr>
            </w:r>
            <w:r w:rsidR="00E75D7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555FB" w:rsidRPr="006D1419" w14:paraId="46F6227A" w14:textId="77777777" w:rsidTr="00600A9C">
        <w:trPr>
          <w:trHeight w:val="440"/>
        </w:trPr>
        <w:tc>
          <w:tcPr>
            <w:tcW w:w="15025" w:type="dxa"/>
            <w:gridSpan w:val="3"/>
            <w:vAlign w:val="center"/>
          </w:tcPr>
          <w:p w14:paraId="569C5859" w14:textId="77777777" w:rsidR="00A555FB" w:rsidRPr="006D1419" w:rsidRDefault="00A555FB" w:rsidP="00600A9C">
            <w:pPr>
              <w:jc w:val="center"/>
              <w:rPr>
                <w:b/>
              </w:rPr>
            </w:pPr>
            <w:r w:rsidRPr="006D1419">
              <w:rPr>
                <w:b/>
              </w:rPr>
              <w:t>USE THE SPACES BELOW TO COMPLETE SIMILAR AHAs FOR OTHER HAZARDS ASSOCIATED WITH THIS ACTIVITY</w:t>
            </w:r>
          </w:p>
        </w:tc>
      </w:tr>
      <w:tr w:rsidR="00A555FB" w:rsidRPr="006D1419" w14:paraId="5D37BE72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6B957B7C" w14:textId="77777777" w:rsidR="00A555FB" w:rsidRPr="006D1419" w:rsidRDefault="00A555F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60AF23BB" w14:textId="77777777" w:rsidR="00A555FB" w:rsidRPr="006D1419" w:rsidRDefault="00A555F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39FA9520" w14:textId="77777777" w:rsidR="00A555FB" w:rsidRPr="006D1419" w:rsidRDefault="00A555F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A555FB" w:rsidRPr="006D1419" w14:paraId="18DD325F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3E9202BE" w14:textId="77777777" w:rsidR="00A555FB" w:rsidRPr="006D1419" w:rsidRDefault="00A555FB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027FF903" w14:textId="77777777" w:rsidR="00A555FB" w:rsidRPr="006D1419" w:rsidRDefault="00A555F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02808E3C" w14:textId="77777777" w:rsidR="00A555FB" w:rsidRPr="006D1419" w:rsidRDefault="00A555F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A555FB" w:rsidRPr="006D1419" w14:paraId="6A56C886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78E2352E" w14:textId="77777777" w:rsidR="00A555FB" w:rsidRPr="006D1419" w:rsidRDefault="00A555FB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191F13A7" w14:textId="77777777" w:rsidR="00A555FB" w:rsidRPr="006D1419" w:rsidRDefault="00A555F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5841AB55" w14:textId="77777777" w:rsidR="00A555FB" w:rsidRPr="006D1419" w:rsidRDefault="00A555F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A555FB" w:rsidRPr="006D1419" w14:paraId="26EEDB89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1E57A50F" w14:textId="77777777" w:rsidR="00A555FB" w:rsidRPr="006D1419" w:rsidRDefault="00A555FB" w:rsidP="00600A9C">
            <w:pPr>
              <w:tabs>
                <w:tab w:val="left" w:pos="1425"/>
              </w:tabs>
            </w:pPr>
            <w:r w:rsidRPr="006D1419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2363E4E7" w14:textId="77777777" w:rsidR="00A555FB" w:rsidRPr="006D1419" w:rsidRDefault="00A555F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4A512B17" w14:textId="77777777" w:rsidR="00A555FB" w:rsidRPr="006D1419" w:rsidRDefault="00A555FB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</w:tbl>
    <w:p w14:paraId="3468E9DE" w14:textId="77777777" w:rsidR="00A555FB" w:rsidRPr="009B3E8F" w:rsidRDefault="00A555FB" w:rsidP="00A555FB">
      <w:pPr>
        <w:tabs>
          <w:tab w:val="left" w:pos="4320"/>
          <w:tab w:val="left" w:pos="6637"/>
        </w:tabs>
        <w:rPr>
          <w:b/>
        </w:rPr>
      </w:pPr>
      <w:r w:rsidRPr="006D1419">
        <w:rPr>
          <w:b/>
        </w:rPr>
        <w:t>Use the Activity Hazard Analysis Continuation Sheet if additional lines are needed.</w:t>
      </w:r>
    </w:p>
    <w:p w14:paraId="3C43CDF9" w14:textId="77777777" w:rsidR="0058675C" w:rsidRDefault="0058675C" w:rsidP="00BE2B77">
      <w:pPr>
        <w:tabs>
          <w:tab w:val="left" w:pos="4320"/>
          <w:tab w:val="left" w:pos="6637"/>
        </w:tabs>
      </w:pPr>
    </w:p>
    <w:p w14:paraId="28081720" w14:textId="595F68C9" w:rsidR="00BE2B77" w:rsidRPr="004A283F" w:rsidRDefault="00BE2B77" w:rsidP="00BE2B77">
      <w:pPr>
        <w:tabs>
          <w:tab w:val="left" w:pos="4320"/>
          <w:tab w:val="left" w:pos="6637"/>
        </w:tabs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Pr="004A283F" w:rsidRDefault="00BE2B77" w:rsidP="00BE2B77">
      <w:pPr>
        <w:tabs>
          <w:tab w:val="left" w:pos="4320"/>
          <w:tab w:val="left" w:pos="6637"/>
        </w:tabs>
      </w:pPr>
      <w:r w:rsidRPr="004A283F"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2DC7D" w14:textId="77777777" w:rsidR="004A283F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D07A1AD" w14:textId="1EEF89F2" w:rsidR="00BE2B77" w:rsidRDefault="0058675C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E2B77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BE2B77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77777777" w:rsidR="00BE2B77" w:rsidRPr="00200423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C026B78" w14:textId="77777777" w:rsidR="00BE2B77" w:rsidRPr="004A283F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1FBBDC" w14:textId="77777777" w:rsidR="004A283F" w:rsidRPr="004A283F" w:rsidRDefault="004A283F" w:rsidP="004A283F"/>
    <w:sectPr w:rsidR="004A283F" w:rsidRPr="004A283F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3E4420E5" w:rsidR="006069F9" w:rsidRDefault="006069F9" w:rsidP="006069F9">
            <w:pPr>
              <w:pStyle w:val="Footer"/>
            </w:pPr>
            <w:r>
              <w:t xml:space="preserve">Rev. </w:t>
            </w:r>
            <w:r w:rsidR="0058675C">
              <w:t>2</w:t>
            </w:r>
            <w:r>
              <w:t>, Date:  0</w:t>
            </w:r>
            <w:r w:rsidR="0058675C">
              <w:t>8</w:t>
            </w:r>
            <w:r>
              <w:t>/</w:t>
            </w:r>
            <w:r w:rsidR="004A283F">
              <w:t>0</w:t>
            </w:r>
            <w:r w:rsidR="0058675C">
              <w:t>1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96CF" w14:textId="0052C7C2" w:rsidR="0058675C" w:rsidRDefault="0058675C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2B4D7C0E">
          <wp:simplePos x="0" y="0"/>
          <wp:positionH relativeFrom="column">
            <wp:posOffset>114935</wp:posOffset>
          </wp:positionH>
          <wp:positionV relativeFrom="paragraph">
            <wp:posOffset>-22860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31">
      <w:rPr>
        <w:b/>
        <w:bCs/>
        <w:lang w:val="en"/>
      </w:rPr>
      <w:tab/>
    </w:r>
  </w:p>
  <w:p w14:paraId="3881764C" w14:textId="30B73AAD" w:rsidR="00A06D31" w:rsidRDefault="0058675C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59A40B0A" w14:textId="77777777"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crl2zcbMV1a5t6LC8WULlPDHCBf6fFAlq2Jutj8zc9IahcYZxXi1ur5XogjYHFas700JZgg6R0feBkaiVQyNw==" w:salt="suOWIqTmaIzXmTD8+f771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232F"/>
    <w:rsid w:val="002A68DB"/>
    <w:rsid w:val="002F6B64"/>
    <w:rsid w:val="00303588"/>
    <w:rsid w:val="0032131E"/>
    <w:rsid w:val="00355247"/>
    <w:rsid w:val="003761FF"/>
    <w:rsid w:val="003E31A4"/>
    <w:rsid w:val="00441922"/>
    <w:rsid w:val="00447A00"/>
    <w:rsid w:val="00463291"/>
    <w:rsid w:val="004945D6"/>
    <w:rsid w:val="004A283F"/>
    <w:rsid w:val="004C20B1"/>
    <w:rsid w:val="004D4D0F"/>
    <w:rsid w:val="005028D9"/>
    <w:rsid w:val="00565793"/>
    <w:rsid w:val="00585658"/>
    <w:rsid w:val="0058675C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B443A"/>
    <w:rsid w:val="00A06D31"/>
    <w:rsid w:val="00A40041"/>
    <w:rsid w:val="00A555FB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51E52"/>
    <w:rsid w:val="00E531F7"/>
    <w:rsid w:val="00E75D7B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6DB9-AAE8-4F86-B6A7-F87EEBA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2019-08-01T15:03:00Z</dcterms:created>
  <dcterms:modified xsi:type="dcterms:W3CDTF">2019-08-06T19:07:00Z</dcterms:modified>
</cp:coreProperties>
</file>