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371A" w14:textId="77777777" w:rsidR="006069F9" w:rsidRPr="0087689D" w:rsidRDefault="006069F9" w:rsidP="00CA77EF">
      <w:pPr>
        <w:tabs>
          <w:tab w:val="left" w:pos="5040"/>
        </w:tabs>
        <w:rPr>
          <w:sz w:val="4"/>
          <w:szCs w:val="4"/>
        </w:rPr>
      </w:pPr>
    </w:p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87689D" w:rsidRDefault="00B72AC5" w:rsidP="008E4D08">
      <w:pPr>
        <w:pStyle w:val="NoSpacing"/>
        <w:rPr>
          <w:sz w:val="4"/>
          <w:szCs w:val="4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4E5BBD">
        <w:trPr>
          <w:trHeight w:val="2591"/>
        </w:trPr>
        <w:tc>
          <w:tcPr>
            <w:tcW w:w="2178" w:type="dxa"/>
          </w:tcPr>
          <w:p w14:paraId="41197C74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630245">
              <w:rPr>
                <w:rFonts w:cstheme="minorHAnsi"/>
                <w:sz w:val="20"/>
                <w:szCs w:val="20"/>
              </w:rPr>
              <w:t>Noise</w:t>
            </w:r>
          </w:p>
          <w:p w14:paraId="09C836D3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</w:p>
          <w:p w14:paraId="60EBF778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29 CFR 1910.95</w:t>
            </w:r>
          </w:p>
          <w:p w14:paraId="5781A6FC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</w:p>
          <w:p w14:paraId="74796F0B" w14:textId="4DD46F6D" w:rsidR="00041456" w:rsidRPr="0064048A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American Conference of Governmental Hygienists (ACGIH) noise Threshold Limit Values (TLVs)</w:t>
            </w:r>
            <w:r w:rsidR="00E20248">
              <w:rPr>
                <w:rFonts w:cstheme="minorHAnsi"/>
                <w:sz w:val="20"/>
                <w:szCs w:val="20"/>
              </w:rPr>
              <w:t>, 2016 Edition</w:t>
            </w:r>
          </w:p>
        </w:tc>
        <w:tc>
          <w:tcPr>
            <w:tcW w:w="12847" w:type="dxa"/>
          </w:tcPr>
          <w:p w14:paraId="6DE5EB7B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conducting noise monitoring for the Seller shall use the ACGIH noise TLVs for exposure limits and shall use the ACGIH 3 dB exchange rate for monitoring purposes.</w:t>
            </w:r>
          </w:p>
          <w:p w14:paraId="2887AE7E" w14:textId="77777777" w:rsidR="00630245" w:rsidRPr="004E5BBD" w:rsidRDefault="00630245" w:rsidP="00630245">
            <w:pPr>
              <w:rPr>
                <w:rFonts w:cstheme="minorHAnsi"/>
                <w:sz w:val="4"/>
                <w:szCs w:val="4"/>
              </w:rPr>
            </w:pPr>
            <w:r w:rsidRPr="00630245">
              <w:rPr>
                <w:rFonts w:cstheme="minorHAnsi"/>
                <w:sz w:val="20"/>
                <w:szCs w:val="20"/>
              </w:rPr>
              <w:tab/>
            </w:r>
          </w:p>
          <w:p w14:paraId="79937AEA" w14:textId="5F557F9B" w:rsid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with noise exposures at or greater than 85 dBA 8-hour Time Weighted Average shall be enrolled in a hearing conservation program that includes audiometric testing and hearing conservation training.</w:t>
            </w:r>
          </w:p>
          <w:p w14:paraId="0257D0F5" w14:textId="77777777" w:rsidR="0087689D" w:rsidRPr="004E5BBD" w:rsidRDefault="0087689D" w:rsidP="00630245">
            <w:pPr>
              <w:rPr>
                <w:rFonts w:cstheme="minorHAnsi"/>
                <w:sz w:val="4"/>
                <w:szCs w:val="4"/>
              </w:rPr>
            </w:pPr>
          </w:p>
          <w:p w14:paraId="29DF543A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The worker must be enrolled in his Hearing Conservation Program.</w:t>
            </w:r>
          </w:p>
          <w:p w14:paraId="77AEFA3A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ab/>
            </w:r>
          </w:p>
          <w:p w14:paraId="0EC27603" w14:textId="77777777" w:rsidR="00630245" w:rsidRPr="00630245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Alternative control measures to include engineering and administrative controls and evaluation of the work conditions shall be conducted prior to work in high noise areas. </w:t>
            </w:r>
          </w:p>
          <w:p w14:paraId="55361D24" w14:textId="77777777" w:rsidR="00630245" w:rsidRPr="0087689D" w:rsidRDefault="00630245" w:rsidP="00630245">
            <w:pPr>
              <w:rPr>
                <w:rFonts w:cstheme="minorHAnsi"/>
                <w:sz w:val="6"/>
                <w:szCs w:val="6"/>
              </w:rPr>
            </w:pPr>
          </w:p>
          <w:p w14:paraId="0FA34B96" w14:textId="77777777" w:rsidR="004E5BBD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>Workers shall wear hearing protection devices identified in the AHA and shall ensure high noise area is posted with signs.</w:t>
            </w:r>
          </w:p>
          <w:p w14:paraId="1808D5EE" w14:textId="0A6995C5" w:rsidR="00630245" w:rsidRPr="004E5BBD" w:rsidRDefault="00630245" w:rsidP="00630245">
            <w:pPr>
              <w:rPr>
                <w:rFonts w:cstheme="minorHAnsi"/>
                <w:sz w:val="8"/>
                <w:szCs w:val="8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33B543" w14:textId="790B008B" w:rsidR="00041456" w:rsidRPr="0064048A" w:rsidRDefault="00630245" w:rsidP="00630245">
            <w:pPr>
              <w:rPr>
                <w:rFonts w:cstheme="minorHAnsi"/>
                <w:sz w:val="20"/>
                <w:szCs w:val="20"/>
              </w:rPr>
            </w:pPr>
            <w:r w:rsidRPr="00630245">
              <w:rPr>
                <w:rFonts w:cstheme="minorHAnsi"/>
                <w:sz w:val="20"/>
                <w:szCs w:val="20"/>
              </w:rPr>
              <w:t xml:space="preserve">The </w:t>
            </w:r>
            <w:r w:rsidR="004E5BBD">
              <w:rPr>
                <w:rFonts w:cstheme="minorHAnsi"/>
                <w:sz w:val="20"/>
                <w:szCs w:val="20"/>
              </w:rPr>
              <w:t>worker</w:t>
            </w:r>
            <w:r w:rsidRPr="00630245">
              <w:rPr>
                <w:rFonts w:cstheme="minorHAnsi"/>
                <w:sz w:val="20"/>
                <w:szCs w:val="20"/>
              </w:rPr>
              <w:t xml:space="preserve"> shall ensure that required documentation of training is presented to the Technical Project Officer (TPO) prior to starting any work.</w:t>
            </w:r>
          </w:p>
        </w:tc>
      </w:tr>
    </w:tbl>
    <w:p w14:paraId="16D638A2" w14:textId="77777777" w:rsidR="0087689D" w:rsidRPr="0087689D" w:rsidRDefault="0087689D" w:rsidP="008A049D">
      <w:pPr>
        <w:pStyle w:val="NoSpacing"/>
        <w:jc w:val="center"/>
        <w:rPr>
          <w:b/>
          <w:sz w:val="2"/>
          <w:szCs w:val="2"/>
        </w:rPr>
      </w:pPr>
      <w:bookmarkStart w:id="1" w:name="_Hlk518034745"/>
      <w:bookmarkEnd w:id="0"/>
    </w:p>
    <w:p w14:paraId="64E66E8A" w14:textId="59D3364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4E5BBD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bookmarkStart w:id="3" w:name="_GoBack"/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bookmarkEnd w:id="3"/>
            <w:r w:rsidRPr="004E5BB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>Elimination, substitution, engineering controls</w:t>
            </w:r>
            <w:r w:rsidRPr="004E5BBD">
              <w:rPr>
                <w:sz w:val="20"/>
                <w:szCs w:val="20"/>
              </w:rPr>
              <w:t>:</w:t>
            </w:r>
          </w:p>
          <w:p w14:paraId="18844CE4" w14:textId="77777777" w:rsidR="00041456" w:rsidRPr="004E5BBD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bookmarkEnd w:id="4"/>
            <w:r w:rsidRPr="004E5BBD">
              <w:rPr>
                <w:sz w:val="20"/>
                <w:szCs w:val="20"/>
              </w:rPr>
              <w:t xml:space="preserve"> HEPA-Filtered vacuum cleaner 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Laboratory hood or glove box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Pr="004E5BBD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Shrouded tool with HEPA filter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Continuous wetting (dust control)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4E5BBD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Isolation 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General Ventilation  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FORMCHECKBOX </w:instrText>
            </w:r>
            <w:r w:rsidR="00E20248">
              <w:rPr>
                <w:sz w:val="20"/>
                <w:szCs w:val="20"/>
              </w:rPr>
            </w:r>
            <w:r w:rsidR="00E20248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Other Local Exhaust System:</w:t>
            </w: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  <w:r w:rsidRPr="004E5BBD">
              <w:rPr>
                <w:sz w:val="20"/>
                <w:szCs w:val="20"/>
              </w:rPr>
              <w:t xml:space="preserve">          </w:t>
            </w:r>
          </w:p>
          <w:p w14:paraId="4F543DE9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noProof/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4E5BBD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 xml:space="preserve">Administrative controls </w:t>
            </w:r>
            <w:r w:rsidRPr="004E5BBD">
              <w:rPr>
                <w:sz w:val="20"/>
                <w:szCs w:val="20"/>
              </w:rPr>
              <w:t>(work methods, training, medical, etc.):</w:t>
            </w:r>
          </w:p>
          <w:p w14:paraId="637CB6C6" w14:textId="3B849D53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</w:tr>
      <w:tr w:rsidR="00041456" w:rsidRPr="004E5BBD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4E5BBD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b/>
                <w:sz w:val="20"/>
                <w:szCs w:val="20"/>
              </w:rPr>
              <w:t>Personal protective equipment</w:t>
            </w:r>
            <w:r w:rsidRPr="004E5BBD">
              <w:rPr>
                <w:sz w:val="20"/>
                <w:szCs w:val="20"/>
              </w:rP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4E5BBD" w:rsidRDefault="00041456" w:rsidP="00041456">
            <w:pPr>
              <w:rPr>
                <w:sz w:val="20"/>
                <w:szCs w:val="20"/>
              </w:rPr>
            </w:pPr>
            <w:r w:rsidRPr="004E5BB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BBD">
              <w:rPr>
                <w:sz w:val="20"/>
                <w:szCs w:val="20"/>
              </w:rPr>
              <w:instrText xml:space="preserve"> FORMTEXT </w:instrText>
            </w:r>
            <w:r w:rsidRPr="004E5BBD">
              <w:rPr>
                <w:sz w:val="20"/>
                <w:szCs w:val="20"/>
              </w:rPr>
            </w:r>
            <w:r w:rsidRPr="004E5BBD">
              <w:rPr>
                <w:sz w:val="20"/>
                <w:szCs w:val="20"/>
              </w:rPr>
              <w:fldChar w:fldCharType="separate"/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t> </w:t>
            </w:r>
            <w:r w:rsidRPr="004E5BBD">
              <w:rPr>
                <w:sz w:val="20"/>
                <w:szCs w:val="20"/>
              </w:rPr>
              <w:fldChar w:fldCharType="end"/>
            </w:r>
          </w:p>
        </w:tc>
      </w:tr>
    </w:tbl>
    <w:p w14:paraId="495BDD0A" w14:textId="22BBC880" w:rsidR="004E5BBD" w:rsidRPr="004E5BBD" w:rsidRDefault="004E5BBD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4E5BBD">
        <w:rPr>
          <w:b/>
          <w:sz w:val="20"/>
          <w:szCs w:val="20"/>
        </w:rPr>
        <w:t>For additional activities/t asks or hazards, use an AHA continuation sheet.</w:t>
      </w:r>
    </w:p>
    <w:p w14:paraId="7307DFF0" w14:textId="721922E0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87689D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F9FB" w14:textId="53063C4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04BDE" w14:textId="186A88E3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A1229E8" w14:textId="77777777" w:rsidR="004E5BBD" w:rsidRPr="004E5BBD" w:rsidRDefault="004E5BBD" w:rsidP="004E5BBD"/>
    <w:sectPr w:rsidR="004E5BBD" w:rsidRPr="004E5BBD" w:rsidSect="0087689D">
      <w:headerReference w:type="default" r:id="rId8"/>
      <w:footerReference w:type="default" r:id="rId9"/>
      <w:pgSz w:w="15840" w:h="12240" w:orient="landscape" w:code="1"/>
      <w:pgMar w:top="504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047AF6A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 xml:space="preserve">, Date:  </w:t>
            </w:r>
            <w:r w:rsidR="004E5BBD">
              <w:t>7/05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ML0jAzmw46yTfRjyj2s0u0cCPuP+YVW14LJWUhvFmITuX2NPsL3gr1tnc021Ojs4wgcYpZ0IOqPpnBkMru8g==" w:salt="eraw8XXTzQ8WwuvOF5NdM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E31A4"/>
    <w:rsid w:val="00447A00"/>
    <w:rsid w:val="00463291"/>
    <w:rsid w:val="004945D6"/>
    <w:rsid w:val="004C20B1"/>
    <w:rsid w:val="004D4D0F"/>
    <w:rsid w:val="004E5BBD"/>
    <w:rsid w:val="005028D9"/>
    <w:rsid w:val="00565793"/>
    <w:rsid w:val="00585658"/>
    <w:rsid w:val="005B3D53"/>
    <w:rsid w:val="005E1DD9"/>
    <w:rsid w:val="005E656A"/>
    <w:rsid w:val="006069F9"/>
    <w:rsid w:val="00630245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7689D"/>
    <w:rsid w:val="0088692B"/>
    <w:rsid w:val="008A049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248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C3FB-725F-4282-9C9B-C75FC81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2019-07-05T16:06:00Z</dcterms:created>
  <dcterms:modified xsi:type="dcterms:W3CDTF">2019-07-12T15:58:00Z</dcterms:modified>
</cp:coreProperties>
</file>