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4796F0B" w14:textId="7D358AC6" w:rsidR="008E4D08" w:rsidRPr="0064048A" w:rsidRDefault="00E568A2" w:rsidP="00EF1E0B">
            <w:pPr>
              <w:rPr>
                <w:rFonts w:cstheme="minorHAnsi"/>
                <w:sz w:val="20"/>
                <w:szCs w:val="20"/>
              </w:rPr>
            </w:pPr>
            <w:bookmarkStart w:id="1" w:name="_Hlk518035310"/>
            <w:r w:rsidRPr="00E568A2">
              <w:rPr>
                <w:rFonts w:cstheme="minorHAnsi"/>
                <w:sz w:val="20"/>
                <w:szCs w:val="20"/>
              </w:rPr>
              <w:t>Poisonous Plants &amp; Animals</w:t>
            </w:r>
          </w:p>
        </w:tc>
        <w:tc>
          <w:tcPr>
            <w:tcW w:w="6390" w:type="dxa"/>
          </w:tcPr>
          <w:p w14:paraId="71A5DC0C" w14:textId="4AA9C0CC" w:rsidR="008E4D08" w:rsidRPr="004C20B1" w:rsidRDefault="00E568A2" w:rsidP="004C20B1">
            <w:pPr>
              <w:rPr>
                <w:rFonts w:cstheme="minorHAnsi"/>
                <w:sz w:val="20"/>
                <w:szCs w:val="20"/>
              </w:rPr>
            </w:pPr>
            <w:r w:rsidRPr="00E568A2">
              <w:rPr>
                <w:rFonts w:cstheme="minorHAnsi"/>
                <w:sz w:val="20"/>
                <w:szCs w:val="20"/>
              </w:rPr>
              <w:t>Prior to the commencement of any on-site work: The Seller shall identify personnel with known insect allergies prior to beginning work. The Seller shall train personnel to identify common poisonous plants such as poison ivy and poison oak and identify how reactions occur. Require all personnel working with poisonous plants to wear appropriate PPE to prevent contact. During any on site work, Seller shall avoid contact with all snakes and animals.</w:t>
            </w:r>
          </w:p>
        </w:tc>
        <w:tc>
          <w:tcPr>
            <w:tcW w:w="6457" w:type="dxa"/>
          </w:tcPr>
          <w:p w14:paraId="4ED28245" w14:textId="10F3C99C" w:rsidR="00E568A2" w:rsidRDefault="00E568A2" w:rsidP="00E568A2">
            <w:pPr>
              <w:rPr>
                <w:rFonts w:cstheme="minorHAnsi"/>
                <w:sz w:val="20"/>
                <w:szCs w:val="20"/>
              </w:rPr>
            </w:pPr>
            <w:r w:rsidRPr="00E568A2">
              <w:rPr>
                <w:rFonts w:cstheme="minorHAnsi"/>
                <w:sz w:val="20"/>
                <w:szCs w:val="20"/>
              </w:rPr>
              <w:t xml:space="preserve">Worker shall </w:t>
            </w:r>
            <w:r w:rsidR="00E63F07">
              <w:rPr>
                <w:rFonts w:cstheme="minorHAnsi"/>
                <w:sz w:val="20"/>
                <w:szCs w:val="20"/>
              </w:rPr>
              <w:t xml:space="preserve">receive </w:t>
            </w:r>
            <w:r w:rsidRPr="00E568A2">
              <w:rPr>
                <w:rFonts w:cstheme="minorHAnsi"/>
                <w:sz w:val="20"/>
                <w:szCs w:val="20"/>
              </w:rPr>
              <w:t xml:space="preserve">training </w:t>
            </w:r>
            <w:r w:rsidR="00E63F07">
              <w:rPr>
                <w:rFonts w:cstheme="minorHAnsi"/>
                <w:sz w:val="20"/>
                <w:szCs w:val="20"/>
              </w:rPr>
              <w:t>to identify common p</w:t>
            </w:r>
            <w:r w:rsidRPr="00E568A2">
              <w:rPr>
                <w:rFonts w:cstheme="minorHAnsi"/>
                <w:sz w:val="20"/>
                <w:szCs w:val="20"/>
              </w:rPr>
              <w:t>oisonous plants</w:t>
            </w:r>
            <w:r w:rsidR="00E63F07">
              <w:rPr>
                <w:rFonts w:cstheme="minorHAnsi"/>
                <w:sz w:val="20"/>
                <w:szCs w:val="20"/>
              </w:rPr>
              <w:t xml:space="preserve"> and how to identify when reactions occur prior to beginning work.</w:t>
            </w:r>
          </w:p>
          <w:p w14:paraId="272C814A" w14:textId="77777777" w:rsidR="00E63F07" w:rsidRPr="00E568A2" w:rsidRDefault="00E63F07" w:rsidP="00E568A2">
            <w:pPr>
              <w:rPr>
                <w:rFonts w:cstheme="minorHAnsi"/>
                <w:sz w:val="20"/>
                <w:szCs w:val="20"/>
              </w:rPr>
            </w:pPr>
          </w:p>
          <w:p w14:paraId="7CDC7431" w14:textId="77777777" w:rsidR="00E568A2" w:rsidRPr="00E568A2" w:rsidRDefault="00E568A2" w:rsidP="00E568A2">
            <w:pPr>
              <w:rPr>
                <w:rFonts w:cstheme="minorHAnsi"/>
                <w:sz w:val="20"/>
                <w:szCs w:val="20"/>
              </w:rPr>
            </w:pPr>
            <w:r w:rsidRPr="00E568A2">
              <w:rPr>
                <w:rFonts w:cstheme="minorHAnsi"/>
                <w:sz w:val="20"/>
                <w:szCs w:val="20"/>
              </w:rPr>
              <w:t>Worker shall wear personal protective equipment specified in the AHA.</w:t>
            </w:r>
          </w:p>
          <w:p w14:paraId="306287EB" w14:textId="77777777" w:rsidR="00E568A2" w:rsidRPr="00E568A2" w:rsidRDefault="00E568A2" w:rsidP="00E568A2">
            <w:pPr>
              <w:rPr>
                <w:rFonts w:cstheme="minorHAnsi"/>
                <w:sz w:val="20"/>
                <w:szCs w:val="20"/>
              </w:rPr>
            </w:pPr>
          </w:p>
          <w:p w14:paraId="4F050F9F" w14:textId="738A0EF4" w:rsidR="00E568A2" w:rsidRPr="00E568A2" w:rsidRDefault="00E568A2" w:rsidP="00E568A2">
            <w:pPr>
              <w:rPr>
                <w:rFonts w:cstheme="minorHAnsi"/>
                <w:sz w:val="20"/>
                <w:szCs w:val="20"/>
              </w:rPr>
            </w:pPr>
            <w:r w:rsidRPr="00E568A2">
              <w:rPr>
                <w:rFonts w:cstheme="minorHAnsi"/>
                <w:sz w:val="20"/>
                <w:szCs w:val="20"/>
              </w:rPr>
              <w:t>Worker shall apply barrier creams to exposed skin and use insect repellent.</w:t>
            </w:r>
          </w:p>
          <w:p w14:paraId="10352B05" w14:textId="77777777" w:rsidR="00E568A2" w:rsidRPr="00E568A2" w:rsidRDefault="00E568A2" w:rsidP="00E568A2">
            <w:pPr>
              <w:rPr>
                <w:rFonts w:cstheme="minorHAnsi"/>
                <w:sz w:val="20"/>
                <w:szCs w:val="20"/>
              </w:rPr>
            </w:pPr>
          </w:p>
          <w:p w14:paraId="2C0C42F7" w14:textId="19AB5ED3" w:rsidR="008E4D08" w:rsidRDefault="00E568A2" w:rsidP="00E568A2">
            <w:pPr>
              <w:rPr>
                <w:rFonts w:cstheme="minorHAnsi"/>
                <w:sz w:val="20"/>
                <w:szCs w:val="20"/>
              </w:rPr>
            </w:pPr>
            <w:r w:rsidRPr="00E568A2">
              <w:rPr>
                <w:rFonts w:cstheme="minorHAnsi"/>
                <w:sz w:val="20"/>
                <w:szCs w:val="20"/>
              </w:rPr>
              <w:t xml:space="preserve">Worker shall be aware of poison ivy, poison oak and sumac plants.  Worker shall identify and inform others when poisonous plants are </w:t>
            </w:r>
            <w:r w:rsidR="00E63F07">
              <w:rPr>
                <w:rFonts w:cstheme="minorHAnsi"/>
                <w:sz w:val="20"/>
                <w:szCs w:val="20"/>
              </w:rPr>
              <w:t xml:space="preserve">encountered </w:t>
            </w:r>
            <w:r w:rsidRPr="00E568A2">
              <w:rPr>
                <w:rFonts w:cstheme="minorHAnsi"/>
                <w:sz w:val="20"/>
                <w:szCs w:val="20"/>
              </w:rPr>
              <w:t xml:space="preserve">in the work area.  </w:t>
            </w:r>
          </w:p>
          <w:p w14:paraId="4173A437" w14:textId="77777777" w:rsidR="00E63F07" w:rsidRDefault="00E63F07" w:rsidP="00E568A2">
            <w:pPr>
              <w:rPr>
                <w:rFonts w:cstheme="minorHAnsi"/>
                <w:sz w:val="20"/>
                <w:szCs w:val="20"/>
              </w:rPr>
            </w:pPr>
          </w:p>
          <w:p w14:paraId="7533B543" w14:textId="34CF67BE" w:rsidR="00E63F07" w:rsidRPr="0064048A" w:rsidRDefault="00E63F07" w:rsidP="00E568A2">
            <w:pPr>
              <w:rPr>
                <w:rFonts w:cstheme="minorHAnsi"/>
                <w:sz w:val="20"/>
                <w:szCs w:val="20"/>
              </w:rPr>
            </w:pPr>
            <w:r>
              <w:rPr>
                <w:rFonts w:cstheme="minorHAnsi"/>
                <w:sz w:val="20"/>
                <w:szCs w:val="20"/>
              </w:rPr>
              <w:t>Workers will inform their companies supervisor of known insect allergies prior to beginning of work.</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E63F07">
              <w:rPr>
                <w:sz w:val="20"/>
                <w:szCs w:val="20"/>
              </w:rPr>
            </w:r>
            <w:r w:rsidR="00E63F07">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63F07">
              <w:rPr>
                <w:sz w:val="20"/>
                <w:szCs w:val="20"/>
              </w:rPr>
            </w:r>
            <w:r w:rsidR="00E63F07">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63F07">
              <w:rPr>
                <w:sz w:val="20"/>
                <w:szCs w:val="20"/>
              </w:rPr>
            </w:r>
            <w:r w:rsidR="00E63F07">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63F07">
              <w:rPr>
                <w:sz w:val="20"/>
                <w:szCs w:val="20"/>
              </w:rPr>
            </w:r>
            <w:r w:rsidR="00E63F07">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63F07">
              <w:rPr>
                <w:sz w:val="20"/>
                <w:szCs w:val="20"/>
              </w:rPr>
            </w:r>
            <w:r w:rsidR="00E63F07">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63F07">
              <w:rPr>
                <w:sz w:val="20"/>
                <w:szCs w:val="20"/>
              </w:rPr>
            </w:r>
            <w:r w:rsidR="00E63F07">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63F07">
              <w:rPr>
                <w:sz w:val="20"/>
                <w:szCs w:val="20"/>
              </w:rPr>
            </w:r>
            <w:r w:rsidR="00E63F07">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63F07">
              <w:rPr>
                <w:sz w:val="20"/>
                <w:szCs w:val="20"/>
              </w:rPr>
            </w:r>
            <w:r w:rsidR="00E63F07">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63F07">
              <w:rPr>
                <w:sz w:val="20"/>
                <w:szCs w:val="20"/>
              </w:rPr>
            </w:r>
            <w:r w:rsidR="00E63F07">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53C9AAAB" w14:textId="77777777" w:rsidR="00E63F07" w:rsidRPr="009961D2" w:rsidRDefault="00E63F07" w:rsidP="00E63F07">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E63F07" w:rsidRPr="009961D2" w14:paraId="094DFA0D" w14:textId="77777777" w:rsidTr="009425CD">
        <w:tc>
          <w:tcPr>
            <w:tcW w:w="14966" w:type="dxa"/>
            <w:tcBorders>
              <w:top w:val="single" w:sz="18" w:space="0" w:color="auto"/>
              <w:left w:val="single" w:sz="18" w:space="0" w:color="auto"/>
              <w:bottom w:val="single" w:sz="18" w:space="0" w:color="auto"/>
              <w:right w:val="single" w:sz="18" w:space="0" w:color="auto"/>
            </w:tcBorders>
          </w:tcPr>
          <w:p w14:paraId="7AA5440D" w14:textId="77777777" w:rsidR="00E63F07" w:rsidRPr="009961D2" w:rsidRDefault="00E63F07" w:rsidP="009425CD">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31309013" w14:textId="77777777" w:rsidR="00E63F07" w:rsidRPr="009961D2" w:rsidRDefault="00E63F07" w:rsidP="009425CD">
            <w:pPr>
              <w:widowControl w:val="0"/>
              <w:kinsoku w:val="0"/>
              <w:overflowPunct w:val="0"/>
              <w:autoSpaceDE w:val="0"/>
              <w:autoSpaceDN w:val="0"/>
              <w:adjustRightInd w:val="0"/>
              <w:rPr>
                <w:rFonts w:eastAsia="Times New Roman" w:cstheme="minorHAnsi"/>
                <w:sz w:val="24"/>
                <w:szCs w:val="24"/>
              </w:rPr>
            </w:pPr>
          </w:p>
          <w:p w14:paraId="2F13EB5D" w14:textId="77777777" w:rsidR="00E63F07" w:rsidRPr="009961D2" w:rsidRDefault="00E63F07" w:rsidP="009425CD">
            <w:pPr>
              <w:widowControl w:val="0"/>
              <w:kinsoku w:val="0"/>
              <w:overflowPunct w:val="0"/>
              <w:autoSpaceDE w:val="0"/>
              <w:autoSpaceDN w:val="0"/>
              <w:adjustRightInd w:val="0"/>
              <w:rPr>
                <w:rFonts w:eastAsia="Times New Roman" w:cstheme="minorHAnsi"/>
                <w:sz w:val="24"/>
                <w:szCs w:val="24"/>
              </w:rPr>
            </w:pPr>
          </w:p>
          <w:p w14:paraId="2A392D0C" w14:textId="77777777" w:rsidR="00E63F07" w:rsidRPr="009961D2" w:rsidRDefault="00E63F07" w:rsidP="009425CD">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6E81EC2A" w14:textId="77777777" w:rsidR="00E63F07" w:rsidRPr="009961D2" w:rsidRDefault="00E63F07" w:rsidP="009425CD">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6959616C" w:rsidR="006069F9" w:rsidRDefault="006069F9" w:rsidP="006069F9">
            <w:pPr>
              <w:pStyle w:val="Footer"/>
            </w:pPr>
            <w:r>
              <w:t>Rev. 0, Date:  08/</w:t>
            </w:r>
            <w:r w:rsidR="00E63F07">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etLLQO9D7z6Y1D8GeHYr8Jq0w5hHafp9leZV+9jwG5SH6o01TjcUY2gkmn0adgAZwozt2/CWMPNShNxjiigEQ==" w:salt="1QlrCKZ0vGUGo0F6grIfM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568A2"/>
    <w:rsid w:val="00E63F0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E6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341ED-6ED3-420D-83EF-68CFE673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2018-08-28T13:33:00Z</dcterms:created>
  <dcterms:modified xsi:type="dcterms:W3CDTF">2018-08-28T13:33:00Z</dcterms:modified>
</cp:coreProperties>
</file>